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694"/>
        <w:gridCol w:w="1134"/>
        <w:gridCol w:w="851"/>
      </w:tblGrid>
      <w:tr w:rsidR="007E2F2A" w:rsidRPr="00045CD5" w:rsidTr="003A513E">
        <w:trPr>
          <w:trHeight w:val="145"/>
        </w:trPr>
        <w:tc>
          <w:tcPr>
            <w:tcW w:w="15702" w:type="dxa"/>
            <w:gridSpan w:val="5"/>
          </w:tcPr>
          <w:p w:rsidR="007E2F2A" w:rsidRPr="00E92065" w:rsidRDefault="007E2F2A" w:rsidP="007E2F2A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>
              <w:rPr>
                <w:rFonts w:ascii="Calibri" w:eastAsia="Calibri" w:hAnsi="Calibri" w:cs="Times New Roman"/>
                <w:i/>
                <w:sz w:val="32"/>
                <w:szCs w:val="32"/>
              </w:rPr>
              <w:t>DICIEMBRE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201</w:t>
            </w:r>
            <w:r>
              <w:rPr>
                <w:rFonts w:ascii="Calibri" w:eastAsia="Calibri" w:hAnsi="Calibri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851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3A513E">
        <w:trPr>
          <w:trHeight w:val="423"/>
        </w:trPr>
        <w:tc>
          <w:tcPr>
            <w:tcW w:w="3652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694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851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3A513E">
        <w:trPr>
          <w:trHeight w:val="987"/>
        </w:trPr>
        <w:tc>
          <w:tcPr>
            <w:tcW w:w="3652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631774" w:rsidRDefault="007E2F2A" w:rsidP="003A513E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E2F2A" w:rsidRPr="00631774" w:rsidRDefault="007E2F2A" w:rsidP="003A513E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7E2F2A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</w:tr>
      <w:tr w:rsidR="007E2F2A" w:rsidRPr="00631774" w:rsidTr="003A513E">
        <w:trPr>
          <w:trHeight w:val="1824"/>
        </w:trPr>
        <w:tc>
          <w:tcPr>
            <w:tcW w:w="3652" w:type="dxa"/>
          </w:tcPr>
          <w:p w:rsidR="007E2F2A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C868FF" w:rsidRDefault="00C868FF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CIUDADANA </w:t>
            </w:r>
          </w:p>
          <w:p w:rsidR="00C868FF" w:rsidRDefault="00C868FF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 A SOLICITUD DE </w:t>
            </w:r>
            <w:proofErr w:type="spellStart"/>
            <w:r>
              <w:rPr>
                <w:rFonts w:ascii="Arial" w:hAnsi="Arial" w:cs="Arial"/>
              </w:rPr>
              <w:t>FGR</w:t>
            </w:r>
            <w:proofErr w:type="spellEnd"/>
          </w:p>
          <w:p w:rsidR="00C868FF" w:rsidRDefault="00C868FF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CONTRATOS DE SERVICIOS </w:t>
            </w:r>
          </w:p>
          <w:p w:rsidR="00C868FF" w:rsidRDefault="00C868FF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ORGANIZACIÓN DE ARCHIVO</w:t>
            </w:r>
          </w:p>
          <w:p w:rsidR="00C868FF" w:rsidRDefault="00C868FF" w:rsidP="00C868F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868FF" w:rsidRPr="00631774" w:rsidRDefault="00C868FF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Default="007E2F2A" w:rsidP="007E2F2A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CIUDADANA 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 A SOLICITUD DE </w:t>
            </w:r>
            <w:proofErr w:type="spellStart"/>
            <w:r>
              <w:rPr>
                <w:rFonts w:ascii="Arial" w:hAnsi="Arial" w:cs="Arial"/>
              </w:rPr>
              <w:t>FGR</w:t>
            </w:r>
            <w:proofErr w:type="spellEnd"/>
          </w:p>
          <w:p w:rsidR="00AF5A6A" w:rsidRDefault="00AF5A6A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CONTRATOS DE SERVICIOS </w:t>
            </w:r>
          </w:p>
          <w:p w:rsidR="00AF5A6A" w:rsidRDefault="00AF5A6A" w:rsidP="00C868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ARCHIVO</w:t>
            </w:r>
          </w:p>
          <w:p w:rsidR="00AF5A6A" w:rsidRPr="00631774" w:rsidRDefault="00AF5A6A" w:rsidP="007E2F2A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 A PREESCOLARES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CONTESTACIÓN A TRANSPARENCIA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SOBRE LOS LOTES DEL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 SERVICIOS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SUBIR LA INFORMACIÓN A PLATAFORMA </w:t>
            </w:r>
          </w:p>
          <w:p w:rsidR="00AF5A6A" w:rsidRPr="00631774" w:rsidRDefault="00AF5A6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E2F2A" w:rsidRDefault="007E2F2A" w:rsidP="007E2F2A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 EN LA ESCUELA MANUEL M. DIÉGUEZ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 SERVICIOS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CONTESTACIÓN A TRANSPARENCIA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SOBRE LOS LOTES DEL PANTEÓN </w:t>
            </w:r>
          </w:p>
          <w:p w:rsidR="00AF5A6A" w:rsidRPr="007E2F2A" w:rsidRDefault="00AF5A6A" w:rsidP="007E2F2A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MOCHILAS EN EL PREESCOLAR DE </w:t>
            </w:r>
            <w:proofErr w:type="spellStart"/>
            <w:r>
              <w:rPr>
                <w:rFonts w:ascii="Arial" w:hAnsi="Arial" w:cs="Arial"/>
              </w:rPr>
              <w:t>TENEXTITLÁN</w:t>
            </w:r>
            <w:proofErr w:type="spellEnd"/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 EN LA PRIMARIA DE OJO DE AGUA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LA INFORMACIÓN A TRANSPARENCIA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MOCHILAS A LA TELE SECUNDARIA DE </w:t>
            </w:r>
            <w:proofErr w:type="spellStart"/>
            <w:r>
              <w:rPr>
                <w:rFonts w:ascii="Arial" w:hAnsi="Arial" w:cs="Arial"/>
              </w:rPr>
              <w:t>AYOTITLÁN</w:t>
            </w:r>
            <w:proofErr w:type="spellEnd"/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AF5A6A" w:rsidRPr="00631774" w:rsidRDefault="00AF5A6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B906A3" w:rsidRDefault="00B906A3" w:rsidP="00B906A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7E2F2A" w:rsidRPr="0063177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E2F2A" w:rsidRPr="00631774" w:rsidRDefault="00B906A3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7E2F2A" w:rsidRPr="0063177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E2F2A" w:rsidRPr="00631774" w:rsidTr="003A513E">
        <w:trPr>
          <w:trHeight w:val="3157"/>
        </w:trPr>
        <w:tc>
          <w:tcPr>
            <w:tcW w:w="3652" w:type="dxa"/>
          </w:tcPr>
          <w:p w:rsidR="007E2F2A" w:rsidRDefault="00AF5A6A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9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 EN LA DELEGACIÓN DE TAMAZULITA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LOS LOTES DEL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 SERVICIOS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 EN LA PRIMARIA DE SAN RAFAEL</w:t>
            </w:r>
          </w:p>
          <w:p w:rsidR="00AF5A6A" w:rsidRPr="00631774" w:rsidRDefault="00AF5A6A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10</w:t>
            </w: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F5A6A">
              <w:rPr>
                <w:rFonts w:ascii="Arial" w:eastAsia="Calibri" w:hAnsi="Arial" w:cs="Arial"/>
                <w:sz w:val="24"/>
                <w:szCs w:val="24"/>
              </w:rPr>
              <w:t>ENTREGA DE MOCHILAS EN LA SECUNDARIA TÉCNICA NO.67</w:t>
            </w: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F5A6A">
              <w:rPr>
                <w:rFonts w:ascii="Arial" w:eastAsia="Calibri" w:hAnsi="Arial" w:cs="Arial"/>
                <w:sz w:val="24"/>
                <w:szCs w:val="24"/>
              </w:rPr>
              <w:t xml:space="preserve">ELABORACIÓN DE CONTRATOS DE SERVICIOS </w:t>
            </w: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F5A6A">
              <w:rPr>
                <w:rFonts w:ascii="Arial" w:eastAsia="Calibri" w:hAnsi="Arial" w:cs="Arial"/>
                <w:sz w:val="24"/>
                <w:szCs w:val="24"/>
              </w:rPr>
              <w:t>INFORME DE CARTILLA DEL SERVICIO MILITAR</w:t>
            </w: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E2F2A" w:rsidRPr="00631774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F5A6A">
              <w:rPr>
                <w:rFonts w:ascii="Arial" w:eastAsia="Calibri" w:hAnsi="Arial" w:cs="Arial"/>
                <w:sz w:val="24"/>
                <w:szCs w:val="24"/>
              </w:rPr>
              <w:t>ELABORACIÓN DE DOCUMENTACIÓN DE TRANSPARENCIA</w:t>
            </w:r>
          </w:p>
        </w:tc>
        <w:tc>
          <w:tcPr>
            <w:tcW w:w="3119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11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 DE COMPRAVENTA DE LOTES DE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CARTILLAS DEL SERVICIO MILITAR</w:t>
            </w:r>
          </w:p>
          <w:p w:rsidR="00AF5A6A" w:rsidRPr="00631774" w:rsidRDefault="00AF5A6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12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CIUDADANA 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LAS CARTILLAS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 SERVICIOS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MOCHILAS</w:t>
            </w:r>
          </w:p>
          <w:p w:rsidR="00AF5A6A" w:rsidRPr="00631774" w:rsidRDefault="00AF5A6A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E2F2A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13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MOCHILAS 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SOBRES DE LA CARTILLA DEL SERVICIO MILITAR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SOBRE 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 DE SERVICIOS</w:t>
            </w:r>
          </w:p>
          <w:p w:rsidR="007E2F2A" w:rsidRPr="00631774" w:rsidRDefault="007E2F2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B906A3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E2F2A" w:rsidRPr="00631774" w:rsidRDefault="00B906A3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7E2F2A" w:rsidRPr="00631774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E2F2A" w:rsidRPr="00631774" w:rsidTr="003A513E">
        <w:trPr>
          <w:trHeight w:val="1480"/>
        </w:trPr>
        <w:tc>
          <w:tcPr>
            <w:tcW w:w="3652" w:type="dxa"/>
          </w:tcPr>
          <w:p w:rsidR="007E2F2A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16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COMPROBACIÓN DEL PROGRAMA RECREA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 DE COMPRAVENTA DEL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ARCHIVO</w:t>
            </w:r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CARTILLAS</w:t>
            </w:r>
          </w:p>
          <w:p w:rsidR="007E2F2A" w:rsidRPr="00631774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B906A3" w:rsidRDefault="00B906A3" w:rsidP="00B906A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17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INFORME DEL PANTEÓN</w:t>
            </w:r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FIRMA DE CONTRATO CON EL AYUNTAMIENTO DE </w:t>
            </w:r>
            <w:proofErr w:type="spellStart"/>
            <w:r>
              <w:rPr>
                <w:rFonts w:ascii="Arial" w:hAnsi="Arial" w:cs="Arial"/>
              </w:rPr>
              <w:t>CHIQUILISTLÁN</w:t>
            </w:r>
            <w:proofErr w:type="spellEnd"/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                              - CONTRATO DE SERVICIOS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 DE COMPRAVENTA</w:t>
            </w:r>
          </w:p>
          <w:p w:rsidR="007E2F2A" w:rsidRPr="00631774" w:rsidRDefault="007E2F2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631774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18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COMPROBACIÓN DEL PROGRAMA RECREA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 DE COMPRAVENTA DEL PANTEÓN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 ARCHIVO</w:t>
            </w:r>
          </w:p>
          <w:p w:rsidR="00AF5A6A" w:rsidRDefault="00AF5A6A" w:rsidP="00AF5A6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CARTILLAS</w:t>
            </w:r>
          </w:p>
          <w:p w:rsidR="007E2F2A" w:rsidRPr="00631774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E2F2A" w:rsidRPr="00631774" w:rsidRDefault="00B906A3" w:rsidP="003A513E">
            <w:pPr>
              <w:ind w:left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19</w:t>
            </w:r>
          </w:p>
          <w:p w:rsidR="00AF5A6A" w:rsidRDefault="00AF5A6A" w:rsidP="00AF5A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Style w:val="nfasis"/>
                <w:rFonts w:ascii="Arial" w:hAnsi="Arial" w:cs="Arial"/>
              </w:rPr>
              <w:t>ATENCIÓN CIUDADANA</w:t>
            </w:r>
          </w:p>
          <w:p w:rsidR="00AF5A6A" w:rsidRDefault="00AF5A6A" w:rsidP="00AF5A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ELABORACIÓN DE CONTRATOS DE SERVICIOS</w:t>
            </w:r>
          </w:p>
          <w:p w:rsidR="00AF5A6A" w:rsidRDefault="00AF5A6A" w:rsidP="00AF5A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INFORME SOBRE EL PANTEÓN MUNICIPAL</w:t>
            </w:r>
          </w:p>
          <w:p w:rsidR="00AF5A6A" w:rsidRDefault="00AF5A6A" w:rsidP="00AF5A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ELABORACIÓN DE CARTILLAS DEL SERVICIO MILITAR</w:t>
            </w:r>
          </w:p>
          <w:p w:rsidR="00AF5A6A" w:rsidRDefault="00AF5A6A" w:rsidP="00AF5A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ELABORACIÓN DE CONTRATOS DE SERVICIO</w:t>
            </w:r>
          </w:p>
          <w:p w:rsidR="007E2F2A" w:rsidRPr="00631774" w:rsidRDefault="007E2F2A" w:rsidP="003A513E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AF5A6A" w:rsidRDefault="00B906A3" w:rsidP="00AF5A6A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20</w:t>
            </w:r>
          </w:p>
          <w:p w:rsidR="00AF5A6A" w:rsidRPr="00AF5A6A" w:rsidRDefault="00AF5A6A" w:rsidP="00AF5A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</w:rPr>
            </w:pPr>
            <w:r w:rsidRPr="00AF5A6A">
              <w:rPr>
                <w:rFonts w:ascii="Arial" w:hAnsi="Arial" w:cs="Arial"/>
              </w:rPr>
              <w:t xml:space="preserve">ATENCIÓN CIUDADANA </w:t>
            </w:r>
          </w:p>
          <w:p w:rsidR="00AF5A6A" w:rsidRP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5A6A">
              <w:rPr>
                <w:rFonts w:ascii="Arial" w:hAnsi="Arial" w:cs="Arial"/>
                <w:sz w:val="22"/>
                <w:szCs w:val="22"/>
              </w:rPr>
              <w:t>CONTESTACIÓN A TRANSPARENCIA</w:t>
            </w:r>
          </w:p>
          <w:p w:rsidR="00AF5A6A" w:rsidRP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F5A6A">
              <w:rPr>
                <w:rFonts w:ascii="Arial" w:hAnsi="Arial" w:cs="Arial"/>
                <w:sz w:val="22"/>
                <w:szCs w:val="22"/>
              </w:rPr>
              <w:t xml:space="preserve"> INFORMACIÓN DEL PANTEÓN MUNICIPAL </w:t>
            </w:r>
          </w:p>
          <w:p w:rsidR="00AF5A6A" w:rsidRDefault="00AF5A6A" w:rsidP="00AF5A6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CONTRATOS DE PRESTACIÓN DE SERVICIOS</w:t>
            </w:r>
          </w:p>
          <w:p w:rsidR="00AF5A6A" w:rsidRPr="00631774" w:rsidRDefault="00AF5A6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B906A3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B906A3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7E2F2A" w:rsidRPr="00631774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E2F2A" w:rsidRPr="00631774" w:rsidTr="003A513E">
        <w:trPr>
          <w:trHeight w:val="2264"/>
        </w:trPr>
        <w:tc>
          <w:tcPr>
            <w:tcW w:w="3652" w:type="dxa"/>
          </w:tcPr>
          <w:p w:rsidR="007E2F2A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 23</w:t>
            </w:r>
          </w:p>
          <w:p w:rsidR="007E2F2A" w:rsidRDefault="007E2F2A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ATENCIÓN CIUDADANA.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ELABORACIÓN DE CONTRATOS DEL PANTEÓN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      ELABORACIÓN DE CONTRATO DE SERVICIOS 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 CARTILLAS DEL SERVICIO MILITAR</w:t>
            </w:r>
          </w:p>
          <w:p w:rsidR="00B906A3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Default="00B906A3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24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Style w:val="nfasis"/>
                <w:rFonts w:ascii="Arial" w:hAnsi="Arial" w:cs="Arial"/>
              </w:rPr>
              <w:t>ATENCIÓN CIUDADANA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ELABORACIÓN DE CONTRATOS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ENTREGA DE DOCUMENTACIÓN DE LAS CARTILLAS DEL SERVICIO MILITAR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INFORME DEL PANTEÓN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906A3" w:rsidRPr="00631774" w:rsidRDefault="00B906A3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  <w:p w:rsidR="00B906A3" w:rsidRPr="00631774" w:rsidRDefault="00AF5A6A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SUSPENSIÓN DE LABORES </w:t>
            </w:r>
          </w:p>
        </w:tc>
        <w:tc>
          <w:tcPr>
            <w:tcW w:w="2977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ATENCIÓN CIUDADANA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 CARTILLAS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      CONTRATOS DE SERVICIOS REALIZAR 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DEL MERCADO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DEL PROGRAMA RECREA</w:t>
            </w:r>
          </w:p>
          <w:p w:rsidR="00B906A3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7E2F2A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27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</w:t>
            </w:r>
            <w:r>
              <w:rPr>
                <w:rStyle w:val="nfasis"/>
                <w:rFonts w:ascii="Arial" w:hAnsi="Arial" w:cs="Arial"/>
              </w:rPr>
              <w:t>ATENCIÓN CIUDADANA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 CARTILLAS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      CONTRATOS DE SERVICIOS REALIZAR 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DEL MERCADO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DEL PROGRAMA RECREA</w:t>
            </w:r>
          </w:p>
          <w:p w:rsidR="00B906A3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B906A3" w:rsidP="00B906A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7E2F2A" w:rsidRPr="00631774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</w:tc>
      </w:tr>
      <w:tr w:rsidR="007E2F2A" w:rsidRPr="00631774" w:rsidTr="003A513E">
        <w:trPr>
          <w:trHeight w:val="90"/>
        </w:trPr>
        <w:tc>
          <w:tcPr>
            <w:tcW w:w="3652" w:type="dxa"/>
          </w:tcPr>
          <w:p w:rsidR="007E2F2A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30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nfasis"/>
                <w:rFonts w:ascii="Arial" w:hAnsi="Arial" w:cs="Arial"/>
              </w:rPr>
              <w:t>ATENCIÓN CIUDADANA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 CARTILLAS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      CONTRATOS DE SERVICIOS REALIZAR 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     INFORME DEL MERCADO</w:t>
            </w: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906A3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DEL PROGRAMA RECREA</w:t>
            </w:r>
          </w:p>
          <w:p w:rsidR="00B906A3" w:rsidRPr="00631774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Pr="00B906A3">
              <w:rPr>
                <w:rFonts w:ascii="Arial" w:eastAsia="Calibri" w:hAnsi="Arial" w:cs="Arial"/>
                <w:i/>
                <w:sz w:val="24"/>
                <w:szCs w:val="24"/>
              </w:rPr>
              <w:t>ATENCIÓN CIUDADANA</w:t>
            </w: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906A3">
              <w:rPr>
                <w:rFonts w:ascii="Arial" w:eastAsia="Calibri" w:hAnsi="Arial" w:cs="Arial"/>
                <w:i/>
                <w:sz w:val="24"/>
                <w:szCs w:val="24"/>
              </w:rPr>
              <w:t>-      ELABORACIÓN DE CONTRATO DE SERVICIOS</w:t>
            </w: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B906A3">
              <w:rPr>
                <w:rFonts w:ascii="Arial" w:eastAsia="Calibri" w:hAnsi="Arial" w:cs="Arial"/>
                <w:i/>
                <w:sz w:val="24"/>
                <w:szCs w:val="24"/>
              </w:rPr>
              <w:t>-      CONTESTACIÓN A TRANSPARENCIA</w:t>
            </w: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906A3" w:rsidRPr="00B906A3" w:rsidRDefault="00B906A3" w:rsidP="00B906A3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906A3" w:rsidRPr="00631774" w:rsidRDefault="00B906A3" w:rsidP="00B90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  <w:r w:rsidRPr="00B906A3">
              <w:rPr>
                <w:rFonts w:ascii="Arial" w:eastAsia="Calibri" w:hAnsi="Arial" w:cs="Arial"/>
                <w:i/>
              </w:rPr>
              <w:t>INFORMES DE CARTILLA DEL SERVICIO MILITAR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B906A3" w:rsidRPr="00B906A3" w:rsidRDefault="00B906A3" w:rsidP="00B906A3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B906A3" w:rsidRPr="00631774" w:rsidRDefault="00B906A3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7E2F2A" w:rsidRPr="00631774" w:rsidRDefault="007E2F2A" w:rsidP="003A513E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Default="00C868FF"/>
    <w:sectPr w:rsidR="00CD0239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230B50"/>
    <w:rsid w:val="0034026F"/>
    <w:rsid w:val="003B2BD4"/>
    <w:rsid w:val="003E4FF3"/>
    <w:rsid w:val="00703638"/>
    <w:rsid w:val="0072201A"/>
    <w:rsid w:val="007D5C9E"/>
    <w:rsid w:val="007E2F2A"/>
    <w:rsid w:val="008B70DF"/>
    <w:rsid w:val="00AD0E77"/>
    <w:rsid w:val="00AF5A6A"/>
    <w:rsid w:val="00B906A3"/>
    <w:rsid w:val="00C868FF"/>
    <w:rsid w:val="00D663C5"/>
    <w:rsid w:val="00EF1C3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1</cp:revision>
  <dcterms:created xsi:type="dcterms:W3CDTF">2020-06-08T17:40:00Z</dcterms:created>
  <dcterms:modified xsi:type="dcterms:W3CDTF">2020-06-08T18:21:00Z</dcterms:modified>
</cp:coreProperties>
</file>